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73A8" w14:textId="77777777" w:rsidR="00960FD4" w:rsidRDefault="00FE2B3F">
      <w:pPr>
        <w:spacing w:after="0" w:line="259" w:lineRule="auto"/>
        <w:ind w:left="-5"/>
      </w:pPr>
      <w:r>
        <w:rPr>
          <w:b/>
          <w:sz w:val="24"/>
        </w:rPr>
        <w:t xml:space="preserve">STATEMENT OF POLICY AND PROCEDURE </w:t>
      </w:r>
    </w:p>
    <w:p w14:paraId="32B3E9E5" w14:textId="77777777" w:rsidR="00960FD4" w:rsidRDefault="00FE2B3F">
      <w:pPr>
        <w:spacing w:after="10" w:line="265" w:lineRule="auto"/>
        <w:ind w:left="-5"/>
      </w:pPr>
      <w:r>
        <w:rPr>
          <w:sz w:val="18"/>
        </w:rPr>
        <w:t xml:space="preserve">Section: NLLS Employee(s) | Chapter: Conditions of Employment | Page(s): 1 </w:t>
      </w:r>
    </w:p>
    <w:p w14:paraId="3B20C551" w14:textId="77777777" w:rsidR="00960FD4" w:rsidRDefault="00FE2B3F">
      <w:pPr>
        <w:spacing w:after="10" w:line="265" w:lineRule="auto"/>
        <w:ind w:left="-5"/>
      </w:pPr>
      <w:r>
        <w:rPr>
          <w:sz w:val="18"/>
        </w:rPr>
        <w:t xml:space="preserve">Subject: </w:t>
      </w:r>
      <w:r>
        <w:rPr>
          <w:b/>
          <w:sz w:val="18"/>
        </w:rPr>
        <w:t>OVERTIME</w:t>
      </w:r>
      <w:r>
        <w:rPr>
          <w:sz w:val="18"/>
        </w:rPr>
        <w:t xml:space="preserve"> | Sec 1, 1H Appendix D </w:t>
      </w:r>
    </w:p>
    <w:p w14:paraId="733E8712" w14:textId="1DB51690" w:rsidR="00960FD4" w:rsidRDefault="00FE2B3F">
      <w:pPr>
        <w:spacing w:after="589" w:line="265" w:lineRule="auto"/>
        <w:ind w:left="-5"/>
      </w:pPr>
      <w:r>
        <w:rPr>
          <w:sz w:val="18"/>
        </w:rPr>
        <w:t>Reviewed 2023-05-05</w:t>
      </w:r>
      <w:r>
        <w:rPr>
          <w:sz w:val="18"/>
        </w:rPr>
        <w:t xml:space="preserve"> | Revised: 2021/02/26 | Effective: </w:t>
      </w:r>
      <w:proofErr w:type="gramStart"/>
      <w:r>
        <w:rPr>
          <w:b/>
          <w:sz w:val="18"/>
        </w:rPr>
        <w:t>2017/05/13</w:t>
      </w:r>
      <w:proofErr w:type="gramEnd"/>
      <w:r>
        <w:rPr>
          <w:sz w:val="18"/>
        </w:rPr>
        <w:t xml:space="preserve"> </w:t>
      </w:r>
    </w:p>
    <w:p w14:paraId="40D0A4CA" w14:textId="77777777" w:rsidR="00960FD4" w:rsidRDefault="00FE2B3F">
      <w:pPr>
        <w:spacing w:after="223" w:line="259" w:lineRule="auto"/>
        <w:ind w:left="0" w:firstLine="0"/>
      </w:pPr>
      <w:r>
        <w:rPr>
          <w:b/>
          <w:sz w:val="28"/>
        </w:rPr>
        <w:t xml:space="preserve">SECTION 1 - 1.H APPENDIX D </w:t>
      </w:r>
    </w:p>
    <w:p w14:paraId="1F4EBEEA" w14:textId="77777777" w:rsidR="00960FD4" w:rsidRDefault="00FE2B3F">
      <w:pPr>
        <w:spacing w:after="0" w:line="259" w:lineRule="auto"/>
        <w:ind w:left="-5"/>
      </w:pPr>
      <w:r>
        <w:rPr>
          <w:b/>
          <w:sz w:val="24"/>
        </w:rPr>
        <w:t xml:space="preserve">OVERTIME </w:t>
      </w:r>
    </w:p>
    <w:p w14:paraId="2AFECF35" w14:textId="5C5DCD45" w:rsidR="00960FD4" w:rsidRDefault="0037191A">
      <w:pPr>
        <w:numPr>
          <w:ilvl w:val="0"/>
          <w:numId w:val="1"/>
        </w:numPr>
        <w:ind w:right="38" w:hanging="360"/>
      </w:pPr>
      <w:r w:rsidRPr="003A6865">
        <w:rPr>
          <w:color w:val="70AD47" w:themeColor="accent6"/>
        </w:rPr>
        <w:t xml:space="preserve">Northern Lights Library System (NLLS) follows Alberta Labour Standards </w:t>
      </w:r>
      <w:r w:rsidR="003A6865" w:rsidRPr="003A6865">
        <w:rPr>
          <w:color w:val="70AD47" w:themeColor="accent6"/>
        </w:rPr>
        <w:t>and a group overtime agreement</w:t>
      </w:r>
      <w:r w:rsidR="003A6865">
        <w:rPr>
          <w:color w:val="70AD47" w:themeColor="accent6"/>
        </w:rPr>
        <w:t xml:space="preserve"> (Appendix O)</w:t>
      </w:r>
      <w:r w:rsidR="003A6865" w:rsidRPr="003A6865">
        <w:rPr>
          <w:color w:val="70AD47" w:themeColor="accent6"/>
        </w:rPr>
        <w:t xml:space="preserve"> in managing overtime hours</w:t>
      </w:r>
      <w:r>
        <w:t xml:space="preserve">. </w:t>
      </w:r>
      <w:r w:rsidR="00FE2B3F" w:rsidRPr="0037191A">
        <w:rPr>
          <w:strike/>
          <w:color w:val="FF0000"/>
        </w:rPr>
        <w:t xml:space="preserve">For non-management employees, hours worked </w:t>
      </w:r>
      <w:proofErr w:type="gramStart"/>
      <w:r w:rsidR="00FE2B3F" w:rsidRPr="0037191A">
        <w:rPr>
          <w:strike/>
          <w:color w:val="FF0000"/>
        </w:rPr>
        <w:t>in excess of</w:t>
      </w:r>
      <w:proofErr w:type="gramEnd"/>
      <w:r w:rsidR="00FE2B3F" w:rsidRPr="0037191A">
        <w:rPr>
          <w:strike/>
          <w:color w:val="FF0000"/>
        </w:rPr>
        <w:t xml:space="preserve"> regular hours will be compensated by allowing time off according to the terms of the NLLS Overt</w:t>
      </w:r>
      <w:r w:rsidR="00FE2B3F" w:rsidRPr="0037191A">
        <w:rPr>
          <w:strike/>
          <w:color w:val="FF0000"/>
        </w:rPr>
        <w:t>ime Agreement and Alberta Employment standards.</w:t>
      </w:r>
      <w:r w:rsidR="00FE2B3F" w:rsidRPr="0037191A">
        <w:rPr>
          <w:color w:val="FF0000"/>
        </w:rPr>
        <w:t xml:space="preserve"> </w:t>
      </w:r>
      <w:hyperlink r:id="rId5">
        <w:r w:rsidR="00FE2B3F" w:rsidRPr="0037191A">
          <w:rPr>
            <w:strike/>
            <w:color w:val="FF0000"/>
            <w:u w:val="single" w:color="0563C1"/>
          </w:rPr>
          <w:t>https://www.alberta.ca/alberta-employment-standards- rules.aspx</w:t>
        </w:r>
      </w:hyperlink>
      <w:hyperlink r:id="rId6">
        <w:r w:rsidR="00FE2B3F" w:rsidRPr="0037191A">
          <w:rPr>
            <w:strike/>
            <w:color w:val="FF0000"/>
          </w:rPr>
          <w:t xml:space="preserve">  </w:t>
        </w:r>
      </w:hyperlink>
    </w:p>
    <w:p w14:paraId="38851902" w14:textId="24A8A04E" w:rsidR="0037191A" w:rsidRDefault="0037191A" w:rsidP="0037191A">
      <w:pPr>
        <w:numPr>
          <w:ilvl w:val="0"/>
          <w:numId w:val="1"/>
        </w:numPr>
        <w:ind w:right="38" w:hanging="360"/>
      </w:pPr>
      <w:r w:rsidRPr="003A6865">
        <w:rPr>
          <w:strike/>
          <w:color w:val="FF0000"/>
        </w:rPr>
        <w:t xml:space="preserve">For all employees, </w:t>
      </w:r>
      <w:proofErr w:type="gramStart"/>
      <w:r w:rsidR="00FE2B3F" w:rsidRPr="00FE2B3F">
        <w:rPr>
          <w:color w:val="70AD47" w:themeColor="accent6"/>
        </w:rPr>
        <w:t>Working</w:t>
      </w:r>
      <w:proofErr w:type="gramEnd"/>
      <w:r w:rsidR="00FE2B3F" w:rsidRPr="00FE2B3F">
        <w:rPr>
          <w:color w:val="70AD47" w:themeColor="accent6"/>
        </w:rPr>
        <w:t xml:space="preserve"> </w:t>
      </w:r>
      <w:r w:rsidR="00FE2B3F" w:rsidRPr="00FE2B3F">
        <w:rPr>
          <w:color w:val="auto"/>
        </w:rPr>
        <w:t>o</w:t>
      </w:r>
      <w:r>
        <w:t xml:space="preserve">vertime requires the prior authorization of the Executive Director or Department Manager </w:t>
      </w:r>
      <w:r w:rsidRPr="0037191A">
        <w:rPr>
          <w:strike/>
          <w:color w:val="FF0000"/>
        </w:rPr>
        <w:t>with the exception of</w:t>
      </w:r>
      <w:r w:rsidRPr="0037191A">
        <w:rPr>
          <w:color w:val="FF0000"/>
        </w:rPr>
        <w:t xml:space="preserve"> </w:t>
      </w:r>
      <w:r w:rsidRPr="0037191A">
        <w:rPr>
          <w:color w:val="70AD47" w:themeColor="accent6"/>
        </w:rPr>
        <w:t>except for</w:t>
      </w:r>
      <w:r>
        <w:t xml:space="preserve"> emergency situations. </w:t>
      </w:r>
    </w:p>
    <w:p w14:paraId="0C5FE093" w14:textId="39E9729C" w:rsidR="00960FD4" w:rsidRDefault="00FE2B3F">
      <w:pPr>
        <w:numPr>
          <w:ilvl w:val="0"/>
          <w:numId w:val="1"/>
        </w:numPr>
        <w:ind w:right="38" w:hanging="360"/>
      </w:pPr>
      <w:r w:rsidRPr="0037191A">
        <w:rPr>
          <w:strike/>
          <w:color w:val="FF0000"/>
        </w:rPr>
        <w:t xml:space="preserve">For employees paid on an hourly basis, hours worked </w:t>
      </w:r>
      <w:proofErr w:type="gramStart"/>
      <w:r w:rsidRPr="0037191A">
        <w:rPr>
          <w:strike/>
          <w:color w:val="FF0000"/>
        </w:rPr>
        <w:t>in excess of</w:t>
      </w:r>
      <w:proofErr w:type="gramEnd"/>
      <w:r w:rsidRPr="0037191A">
        <w:rPr>
          <w:strike/>
          <w:color w:val="FF0000"/>
        </w:rPr>
        <w:t xml:space="preserve"> regular hours will be paid at overtime rates according to the terms of the Employment Standards C</w:t>
      </w:r>
      <w:r w:rsidRPr="0037191A">
        <w:rPr>
          <w:strike/>
          <w:color w:val="FF0000"/>
        </w:rPr>
        <w:t>ode</w:t>
      </w:r>
      <w:r>
        <w:t xml:space="preserve">. </w:t>
      </w:r>
    </w:p>
    <w:p w14:paraId="3F53CCCC" w14:textId="77777777" w:rsidR="00960FD4" w:rsidRPr="0037191A" w:rsidRDefault="00FE2B3F">
      <w:pPr>
        <w:numPr>
          <w:ilvl w:val="0"/>
          <w:numId w:val="1"/>
        </w:numPr>
        <w:ind w:right="38" w:hanging="360"/>
        <w:rPr>
          <w:strike/>
          <w:color w:val="FF0000"/>
        </w:rPr>
      </w:pPr>
      <w:r w:rsidRPr="0037191A">
        <w:rPr>
          <w:strike/>
          <w:color w:val="FF0000"/>
        </w:rPr>
        <w:t xml:space="preserve">All non-management employees are eligible for lieu time off in place of overtime pay. </w:t>
      </w:r>
    </w:p>
    <w:p w14:paraId="0CE4822F" w14:textId="77777777" w:rsidR="00960FD4" w:rsidRPr="00D62091" w:rsidRDefault="00FE2B3F">
      <w:pPr>
        <w:numPr>
          <w:ilvl w:val="0"/>
          <w:numId w:val="1"/>
        </w:numPr>
        <w:ind w:right="38" w:hanging="360"/>
        <w:rPr>
          <w:strike/>
          <w:color w:val="FF0000"/>
        </w:rPr>
      </w:pPr>
      <w:r w:rsidRPr="00D62091">
        <w:rPr>
          <w:strike/>
          <w:color w:val="FF0000"/>
        </w:rPr>
        <w:t>While eve</w:t>
      </w:r>
      <w:r w:rsidRPr="00D62091">
        <w:rPr>
          <w:strike/>
          <w:color w:val="FF0000"/>
        </w:rPr>
        <w:t>ry effort will be taken to accommodate employees’ wishes, NLLS reserves the right to schedule when in-lieu time will be taken. In-lieu time may not be taken without the prior authorization of an employee’s manager and must be taken within six (6) months of</w:t>
      </w:r>
      <w:r w:rsidRPr="00D62091">
        <w:rPr>
          <w:strike/>
          <w:color w:val="FF0000"/>
        </w:rPr>
        <w:t xml:space="preserve"> earning such lieu time. </w:t>
      </w:r>
    </w:p>
    <w:p w14:paraId="3562F0E9" w14:textId="77777777" w:rsidR="00960FD4" w:rsidRPr="00D62091" w:rsidRDefault="00FE2B3F">
      <w:pPr>
        <w:numPr>
          <w:ilvl w:val="0"/>
          <w:numId w:val="1"/>
        </w:numPr>
        <w:ind w:right="38" w:hanging="360"/>
        <w:rPr>
          <w:strike/>
          <w:color w:val="FF0000"/>
        </w:rPr>
      </w:pPr>
      <w:r w:rsidRPr="00D62091">
        <w:rPr>
          <w:strike/>
          <w:color w:val="FF0000"/>
        </w:rPr>
        <w:t>While every effort will be taken to accommodate employees’ wishes, NLLS reserves the right to schedule when flex time will be taken. Flex time may not be taken without the prior authorization of an employee’s manager and must be t</w:t>
      </w:r>
      <w:r w:rsidRPr="00D62091">
        <w:rPr>
          <w:strike/>
          <w:color w:val="FF0000"/>
        </w:rPr>
        <w:t xml:space="preserve">aken within sixty (60) days of earning such flex time. </w:t>
      </w:r>
    </w:p>
    <w:p w14:paraId="2FC0D816" w14:textId="77777777" w:rsidR="00960FD4" w:rsidRPr="00D62091" w:rsidRDefault="00FE2B3F">
      <w:pPr>
        <w:numPr>
          <w:ilvl w:val="0"/>
          <w:numId w:val="1"/>
        </w:numPr>
        <w:ind w:right="38" w:hanging="360"/>
        <w:rPr>
          <w:strike/>
          <w:color w:val="FF0000"/>
        </w:rPr>
      </w:pPr>
      <w:r w:rsidRPr="00D62091">
        <w:rPr>
          <w:strike/>
          <w:color w:val="FF0000"/>
        </w:rPr>
        <w:t xml:space="preserve">Lieu time must be taken within the six (6) months it was earned. In December all unused lieu will be paid out on the final calendar year payroll run. </w:t>
      </w:r>
    </w:p>
    <w:p w14:paraId="142E9BBC" w14:textId="77777777" w:rsidR="00960FD4" w:rsidRPr="003A6865" w:rsidRDefault="00FE2B3F">
      <w:pPr>
        <w:numPr>
          <w:ilvl w:val="0"/>
          <w:numId w:val="1"/>
        </w:numPr>
        <w:ind w:right="38" w:hanging="360"/>
        <w:rPr>
          <w:strike/>
          <w:color w:val="FF0000"/>
        </w:rPr>
      </w:pPr>
      <w:r w:rsidRPr="003A6865">
        <w:rPr>
          <w:strike/>
          <w:color w:val="FF0000"/>
        </w:rPr>
        <w:t>Lieu or flex time will not be carried over into a</w:t>
      </w:r>
      <w:r w:rsidRPr="003A6865">
        <w:rPr>
          <w:strike/>
          <w:color w:val="FF0000"/>
        </w:rPr>
        <w:t xml:space="preserve"> new fiscal year. </w:t>
      </w:r>
    </w:p>
    <w:p w14:paraId="5B1949AC" w14:textId="77777777" w:rsidR="00960FD4" w:rsidRPr="003A6865" w:rsidRDefault="00FE2B3F">
      <w:pPr>
        <w:numPr>
          <w:ilvl w:val="0"/>
          <w:numId w:val="1"/>
        </w:numPr>
        <w:ind w:right="38" w:hanging="360"/>
        <w:rPr>
          <w:strike/>
          <w:color w:val="FF0000"/>
        </w:rPr>
      </w:pPr>
      <w:commentRangeStart w:id="0"/>
      <w:r w:rsidRPr="003A6865">
        <w:rPr>
          <w:strike/>
          <w:color w:val="FF0000"/>
        </w:rPr>
        <w:t xml:space="preserve">Employee(s) who are called out after hours for work by the alarm company or Executive Director will be paid a minimum call out of three (3) hours of their current wage. </w:t>
      </w:r>
      <w:commentRangeEnd w:id="0"/>
      <w:r w:rsidR="003A6865">
        <w:rPr>
          <w:rStyle w:val="CommentReference"/>
        </w:rPr>
        <w:commentReference w:id="0"/>
      </w:r>
    </w:p>
    <w:p w14:paraId="742C252C" w14:textId="77777777" w:rsidR="00960FD4" w:rsidRDefault="00FE2B3F">
      <w:pPr>
        <w:spacing w:after="0" w:line="259" w:lineRule="auto"/>
        <w:ind w:left="271" w:firstLine="0"/>
      </w:pPr>
      <w:r>
        <w:rPr>
          <w:b/>
        </w:rPr>
        <w:t xml:space="preserve"> </w:t>
      </w:r>
    </w:p>
    <w:p w14:paraId="5C9AF315" w14:textId="77777777" w:rsidR="00960FD4" w:rsidRDefault="00FE2B3F">
      <w:pPr>
        <w:spacing w:after="315" w:line="259" w:lineRule="auto"/>
        <w:ind w:left="0" w:firstLine="0"/>
      </w:pPr>
      <w:r>
        <w:rPr>
          <w:sz w:val="18"/>
        </w:rPr>
        <w:t xml:space="preserve"> </w:t>
      </w:r>
    </w:p>
    <w:p w14:paraId="3F6C4E43" w14:textId="77777777" w:rsidR="00960FD4" w:rsidRDefault="00FE2B3F">
      <w:pPr>
        <w:spacing w:after="260" w:line="259" w:lineRule="auto"/>
        <w:ind w:left="0" w:firstLine="0"/>
      </w:pPr>
      <w:r>
        <w:rPr>
          <w:b/>
          <w:sz w:val="24"/>
        </w:rPr>
        <w:t xml:space="preserve"> </w:t>
      </w:r>
    </w:p>
    <w:p w14:paraId="39032DD1" w14:textId="77777777" w:rsidR="00960FD4" w:rsidRDefault="00FE2B3F">
      <w:pPr>
        <w:spacing w:after="260" w:line="259" w:lineRule="auto"/>
        <w:ind w:left="0" w:firstLine="0"/>
      </w:pPr>
      <w:r>
        <w:rPr>
          <w:b/>
          <w:sz w:val="24"/>
        </w:rPr>
        <w:t xml:space="preserve"> </w:t>
      </w:r>
    </w:p>
    <w:p w14:paraId="4A017DB9" w14:textId="77777777" w:rsidR="00960FD4" w:rsidRDefault="00FE2B3F">
      <w:pPr>
        <w:spacing w:after="262" w:line="259" w:lineRule="auto"/>
        <w:ind w:left="0" w:firstLine="0"/>
      </w:pPr>
      <w:r>
        <w:rPr>
          <w:b/>
          <w:sz w:val="24"/>
        </w:rPr>
        <w:t xml:space="preserve"> </w:t>
      </w:r>
    </w:p>
    <w:p w14:paraId="3640F108" w14:textId="77777777" w:rsidR="00960FD4" w:rsidRDefault="00FE2B3F">
      <w:pPr>
        <w:spacing w:after="260" w:line="259" w:lineRule="auto"/>
        <w:ind w:left="0" w:firstLine="0"/>
      </w:pPr>
      <w:r>
        <w:rPr>
          <w:b/>
          <w:sz w:val="24"/>
        </w:rPr>
        <w:t xml:space="preserve"> </w:t>
      </w:r>
    </w:p>
    <w:p w14:paraId="746B9D0A" w14:textId="77777777" w:rsidR="00960FD4" w:rsidRDefault="00FE2B3F">
      <w:pPr>
        <w:spacing w:after="0" w:line="259" w:lineRule="auto"/>
        <w:ind w:left="0" w:firstLine="0"/>
      </w:pPr>
      <w:r>
        <w:rPr>
          <w:b/>
          <w:sz w:val="24"/>
        </w:rPr>
        <w:t xml:space="preserve"> </w:t>
      </w:r>
    </w:p>
    <w:p w14:paraId="5F74805E" w14:textId="77777777" w:rsidR="00960FD4" w:rsidRDefault="00FE2B3F">
      <w:pPr>
        <w:spacing w:after="115" w:line="259" w:lineRule="auto"/>
        <w:ind w:left="-28" w:firstLine="0"/>
      </w:pPr>
      <w:r>
        <w:rPr>
          <w:noProof/>
          <w:sz w:val="22"/>
        </w:rPr>
        <mc:AlternateContent>
          <mc:Choice Requires="wpg">
            <w:drawing>
              <wp:inline distT="0" distB="0" distL="0" distR="0" wp14:anchorId="5B03983B" wp14:editId="33F3EB99">
                <wp:extent cx="2779776" cy="6097"/>
                <wp:effectExtent l="0" t="0" r="0" b="0"/>
                <wp:docPr id="1469" name="Group 1469"/>
                <wp:cNvGraphicFramePr/>
                <a:graphic xmlns:a="http://schemas.openxmlformats.org/drawingml/2006/main">
                  <a:graphicData uri="http://schemas.microsoft.com/office/word/2010/wordprocessingGroup">
                    <wpg:wgp>
                      <wpg:cNvGrpSpPr/>
                      <wpg:grpSpPr>
                        <a:xfrm>
                          <a:off x="0" y="0"/>
                          <a:ext cx="2779776" cy="6097"/>
                          <a:chOff x="0" y="0"/>
                          <a:chExt cx="2779776" cy="6097"/>
                        </a:xfrm>
                      </wpg:grpSpPr>
                      <wps:wsp>
                        <wps:cNvPr id="1924" name="Shape 1924"/>
                        <wps:cNvSpPr/>
                        <wps:spPr>
                          <a:xfrm>
                            <a:off x="0" y="0"/>
                            <a:ext cx="2779776" cy="9144"/>
                          </a:xfrm>
                          <a:custGeom>
                            <a:avLst/>
                            <a:gdLst/>
                            <a:ahLst/>
                            <a:cxnLst/>
                            <a:rect l="0" t="0" r="0" b="0"/>
                            <a:pathLst>
                              <a:path w="2779776" h="9144">
                                <a:moveTo>
                                  <a:pt x="0" y="0"/>
                                </a:moveTo>
                                <a:lnTo>
                                  <a:pt x="2779776" y="0"/>
                                </a:lnTo>
                                <a:lnTo>
                                  <a:pt x="2779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9" style="width:218.88pt;height:0.480042pt;mso-position-horizontal-relative:char;mso-position-vertical-relative:line" coordsize="27797,60">
                <v:shape id="Shape 1925" style="position:absolute;width:27797;height:91;left:0;top:0;" coordsize="2779776,9144" path="m0,0l2779776,0l2779776,9144l0,9144l0,0">
                  <v:stroke weight="0pt" endcap="flat" joinstyle="miter" miterlimit="10" on="false" color="#000000" opacity="0"/>
                  <v:fill on="true" color="#000000"/>
                </v:shape>
              </v:group>
            </w:pict>
          </mc:Fallback>
        </mc:AlternateContent>
      </w:r>
    </w:p>
    <w:p w14:paraId="136D7A2E" w14:textId="77777777" w:rsidR="00960FD4" w:rsidRDefault="00FE2B3F">
      <w:pPr>
        <w:spacing w:after="0" w:line="257" w:lineRule="auto"/>
        <w:ind w:left="10" w:right="42"/>
        <w:jc w:val="right"/>
      </w:pPr>
      <w:r>
        <w:rPr>
          <w:b/>
          <w:sz w:val="18"/>
        </w:rPr>
        <w:t xml:space="preserve">NLLS Executive Board </w:t>
      </w:r>
      <w:proofErr w:type="gramStart"/>
      <w:r>
        <w:rPr>
          <w:b/>
          <w:sz w:val="18"/>
        </w:rPr>
        <w:t xml:space="preserve">Chair  </w:t>
      </w:r>
      <w:r>
        <w:rPr>
          <w:b/>
          <w:sz w:val="18"/>
        </w:rPr>
        <w:tab/>
      </w:r>
      <w:proofErr w:type="gramEnd"/>
      <w:r>
        <w:rPr>
          <w:sz w:val="18"/>
        </w:rPr>
        <w:t xml:space="preserve">February 26, 2021 </w:t>
      </w:r>
    </w:p>
    <w:p w14:paraId="69F4FCFE" w14:textId="77777777" w:rsidR="00960FD4" w:rsidRDefault="00FE2B3F">
      <w:pPr>
        <w:spacing w:after="115" w:line="259" w:lineRule="auto"/>
        <w:ind w:left="6812" w:firstLine="0"/>
      </w:pPr>
      <w:r>
        <w:rPr>
          <w:noProof/>
          <w:sz w:val="22"/>
        </w:rPr>
        <mc:AlternateContent>
          <mc:Choice Requires="wpg">
            <w:drawing>
              <wp:inline distT="0" distB="0" distL="0" distR="0" wp14:anchorId="2FA21018" wp14:editId="77503571">
                <wp:extent cx="1636776" cy="6108"/>
                <wp:effectExtent l="0" t="0" r="0" b="0"/>
                <wp:docPr id="1470" name="Group 1470"/>
                <wp:cNvGraphicFramePr/>
                <a:graphic xmlns:a="http://schemas.openxmlformats.org/drawingml/2006/main">
                  <a:graphicData uri="http://schemas.microsoft.com/office/word/2010/wordprocessingGroup">
                    <wpg:wgp>
                      <wpg:cNvGrpSpPr/>
                      <wpg:grpSpPr>
                        <a:xfrm>
                          <a:off x="0" y="0"/>
                          <a:ext cx="1636776" cy="6108"/>
                          <a:chOff x="0" y="0"/>
                          <a:chExt cx="1636776" cy="6108"/>
                        </a:xfrm>
                      </wpg:grpSpPr>
                      <wps:wsp>
                        <wps:cNvPr id="1926" name="Shape 1926"/>
                        <wps:cNvSpPr/>
                        <wps:spPr>
                          <a:xfrm>
                            <a:off x="0" y="0"/>
                            <a:ext cx="1636776" cy="9144"/>
                          </a:xfrm>
                          <a:custGeom>
                            <a:avLst/>
                            <a:gdLst/>
                            <a:ahLst/>
                            <a:cxnLst/>
                            <a:rect l="0" t="0" r="0" b="0"/>
                            <a:pathLst>
                              <a:path w="1636776" h="9144">
                                <a:moveTo>
                                  <a:pt x="0" y="0"/>
                                </a:moveTo>
                                <a:lnTo>
                                  <a:pt x="1636776" y="0"/>
                                </a:lnTo>
                                <a:lnTo>
                                  <a:pt x="1636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0" style="width:128.88pt;height:0.480957pt;mso-position-horizontal-relative:char;mso-position-vertical-relative:line" coordsize="16367,61">
                <v:shape id="Shape 1927" style="position:absolute;width:16367;height:91;left:0;top:0;" coordsize="1636776,9144" path="m0,0l1636776,0l1636776,9144l0,9144l0,0">
                  <v:stroke weight="0pt" endcap="flat" joinstyle="miter" miterlimit="10" on="false" color="#000000" opacity="0"/>
                  <v:fill on="true" color="#000000"/>
                </v:shape>
              </v:group>
            </w:pict>
          </mc:Fallback>
        </mc:AlternateContent>
      </w:r>
    </w:p>
    <w:p w14:paraId="769A84A5" w14:textId="77777777" w:rsidR="00960FD4" w:rsidRDefault="00FE2B3F">
      <w:pPr>
        <w:spacing w:after="0" w:line="257" w:lineRule="auto"/>
        <w:ind w:left="10" w:right="42"/>
        <w:jc w:val="right"/>
      </w:pPr>
      <w:r>
        <w:rPr>
          <w:b/>
          <w:sz w:val="18"/>
        </w:rPr>
        <w:t xml:space="preserve">Date of Approval </w:t>
      </w:r>
    </w:p>
    <w:p w14:paraId="20DFAF1F" w14:textId="77777777" w:rsidR="00960FD4" w:rsidRDefault="00FE2B3F">
      <w:pPr>
        <w:spacing w:after="17" w:line="259" w:lineRule="auto"/>
        <w:ind w:left="0" w:firstLine="0"/>
        <w:jc w:val="right"/>
      </w:pPr>
      <w:r>
        <w:rPr>
          <w:b/>
          <w:sz w:val="18"/>
        </w:rPr>
        <w:t xml:space="preserve"> </w:t>
      </w:r>
    </w:p>
    <w:p w14:paraId="404DF16F" w14:textId="77777777" w:rsidR="00960FD4" w:rsidRDefault="00FE2B3F">
      <w:pPr>
        <w:spacing w:after="36" w:line="259" w:lineRule="auto"/>
        <w:ind w:left="0" w:firstLine="0"/>
        <w:jc w:val="right"/>
      </w:pPr>
      <w:r>
        <w:rPr>
          <w:b/>
          <w:sz w:val="18"/>
        </w:rPr>
        <w:t xml:space="preserve"> </w:t>
      </w:r>
    </w:p>
    <w:p w14:paraId="0933F982" w14:textId="77777777" w:rsidR="00960FD4" w:rsidRDefault="00FE2B3F">
      <w:pPr>
        <w:spacing w:after="31" w:line="259" w:lineRule="auto"/>
        <w:ind w:left="0" w:firstLine="0"/>
      </w:pPr>
      <w:r>
        <w:rPr>
          <w:b/>
        </w:rPr>
        <w:t xml:space="preserve"> </w:t>
      </w:r>
    </w:p>
    <w:p w14:paraId="29F79CF6" w14:textId="77777777" w:rsidR="00960FD4" w:rsidRDefault="00FE2B3F">
      <w:pPr>
        <w:spacing w:after="640" w:line="259" w:lineRule="auto"/>
        <w:ind w:left="2160" w:firstLine="0"/>
      </w:pPr>
      <w:r>
        <w:rPr>
          <w:b/>
        </w:rPr>
        <w:t xml:space="preserve"> </w:t>
      </w:r>
      <w:r>
        <w:rPr>
          <w:b/>
        </w:rPr>
        <w:tab/>
        <w:t xml:space="preserve"> </w:t>
      </w:r>
    </w:p>
    <w:p w14:paraId="1B4D4DB4" w14:textId="77777777" w:rsidR="00960FD4" w:rsidRDefault="00FE2B3F">
      <w:pPr>
        <w:spacing w:after="0" w:line="259" w:lineRule="auto"/>
        <w:ind w:left="0" w:firstLine="0"/>
      </w:pPr>
      <w:r>
        <w:rPr>
          <w:b/>
          <w:sz w:val="24"/>
        </w:rPr>
        <w:lastRenderedPageBreak/>
        <w:t xml:space="preserve"> </w:t>
      </w:r>
    </w:p>
    <w:p w14:paraId="7FAABF0A" w14:textId="77777777" w:rsidR="00960FD4" w:rsidRDefault="00FE2B3F">
      <w:pPr>
        <w:spacing w:after="284" w:line="259" w:lineRule="auto"/>
        <w:ind w:left="10" w:right="40"/>
        <w:jc w:val="center"/>
      </w:pPr>
      <w:r>
        <w:rPr>
          <w:sz w:val="18"/>
        </w:rPr>
        <w:t>1</w:t>
      </w:r>
    </w:p>
    <w:p w14:paraId="546FDBDE" w14:textId="77777777" w:rsidR="00960FD4" w:rsidRDefault="00FE2B3F">
      <w:pPr>
        <w:spacing w:after="32" w:line="259" w:lineRule="auto"/>
        <w:ind w:left="6309" w:firstLine="0"/>
      </w:pPr>
      <w:r>
        <w:rPr>
          <w:noProof/>
        </w:rPr>
        <w:drawing>
          <wp:inline distT="0" distB="0" distL="0" distR="0" wp14:anchorId="5B1F3040" wp14:editId="568AFF5C">
            <wp:extent cx="1914525" cy="719455"/>
            <wp:effectExtent l="0" t="0" r="0" b="0"/>
            <wp:docPr id="287" name="Picture 287"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11"/>
                    <a:stretch>
                      <a:fillRect/>
                    </a:stretch>
                  </pic:blipFill>
                  <pic:spPr>
                    <a:xfrm>
                      <a:off x="0" y="0"/>
                      <a:ext cx="1914525" cy="719455"/>
                    </a:xfrm>
                    <a:prstGeom prst="rect">
                      <a:avLst/>
                    </a:prstGeom>
                  </pic:spPr>
                </pic:pic>
              </a:graphicData>
            </a:graphic>
          </wp:inline>
        </w:drawing>
      </w:r>
    </w:p>
    <w:p w14:paraId="6252A997" w14:textId="77777777" w:rsidR="00960FD4" w:rsidRDefault="00FE2B3F">
      <w:pPr>
        <w:spacing w:after="18" w:line="259" w:lineRule="auto"/>
        <w:ind w:left="0" w:firstLine="0"/>
      </w:pPr>
      <w:r>
        <w:t xml:space="preserve"> </w:t>
      </w:r>
    </w:p>
    <w:p w14:paraId="1840ECCF" w14:textId="77777777" w:rsidR="00960FD4" w:rsidRDefault="00FE2B3F">
      <w:pPr>
        <w:ind w:left="-5" w:right="6428"/>
      </w:pPr>
      <w:r>
        <w:rPr>
          <w:b/>
        </w:rPr>
        <w:t xml:space="preserve">APPENDIX D – Overtime Agreement </w:t>
      </w:r>
      <w:r>
        <w:t xml:space="preserve">Overtime Agreement Form It is agreed between: </w:t>
      </w:r>
    </w:p>
    <w:p w14:paraId="0DC98AB5" w14:textId="77777777" w:rsidR="00960FD4" w:rsidRDefault="00FE2B3F">
      <w:pPr>
        <w:spacing w:after="31" w:line="259" w:lineRule="auto"/>
        <w:ind w:left="0" w:firstLine="0"/>
      </w:pPr>
      <w:r>
        <w:t xml:space="preserve"> </w:t>
      </w:r>
    </w:p>
    <w:p w14:paraId="07DAFC80" w14:textId="77777777" w:rsidR="00960FD4" w:rsidRDefault="00FE2B3F">
      <w:pPr>
        <w:ind w:left="-5" w:right="3290"/>
      </w:pPr>
      <w:r>
        <w:t xml:space="preserve">___________________________ of __________________________ </w:t>
      </w:r>
      <w:r>
        <w:tab/>
        <w:t xml:space="preserve"> and </w:t>
      </w:r>
    </w:p>
    <w:p w14:paraId="77157D8F" w14:textId="77777777" w:rsidR="00960FD4" w:rsidRDefault="00FE2B3F">
      <w:pPr>
        <w:ind w:left="-5" w:right="38"/>
      </w:pPr>
      <w:r>
        <w:t xml:space="preserve">Northern Lights Library System of 5615 48 St Elk Point, AB T0A 1A0 </w:t>
      </w:r>
    </w:p>
    <w:p w14:paraId="0E7EC699" w14:textId="77777777" w:rsidR="00960FD4" w:rsidRDefault="00FE2B3F">
      <w:pPr>
        <w:spacing w:after="18" w:line="259" w:lineRule="auto"/>
        <w:ind w:left="0" w:firstLine="0"/>
      </w:pPr>
      <w:r>
        <w:t xml:space="preserve"> </w:t>
      </w:r>
    </w:p>
    <w:p w14:paraId="30958192" w14:textId="77777777" w:rsidR="00960FD4" w:rsidRDefault="00FE2B3F">
      <w:pPr>
        <w:ind w:left="-5" w:right="38"/>
      </w:pPr>
      <w:r>
        <w:t xml:space="preserve">That either wholly or partly the employer will provide, and the employee will take: 1 hr. for 1 hr. time off with pay in </w:t>
      </w:r>
      <w:r>
        <w:t xml:space="preserve">place of overtime pay for those hours worked </w:t>
      </w:r>
      <w:proofErr w:type="gramStart"/>
      <w:r>
        <w:t>in excess of</w:t>
      </w:r>
      <w:proofErr w:type="gramEnd"/>
      <w:r>
        <w:t xml:space="preserve"> seven (7) hours in a workday or after thirty-five (35) hours in a work week, whichever is greater. </w:t>
      </w:r>
    </w:p>
    <w:p w14:paraId="72989B66" w14:textId="77777777" w:rsidR="00960FD4" w:rsidRDefault="00FE2B3F">
      <w:pPr>
        <w:ind w:left="-5" w:right="38"/>
      </w:pPr>
      <w:r>
        <w:t>The time off with pay shall be provided, taken, and paid within six (6) months of the end of the p</w:t>
      </w:r>
      <w:r>
        <w:t xml:space="preserve">ay period in which it was earned. </w:t>
      </w:r>
    </w:p>
    <w:p w14:paraId="638E7E54" w14:textId="77777777" w:rsidR="00960FD4" w:rsidRDefault="00FE2B3F">
      <w:pPr>
        <w:ind w:left="-5" w:right="38"/>
      </w:pPr>
      <w:r>
        <w:t>If the time off with pay instead of overtime is not provided, taken, and paid in accordance with paragraph 2, the employee shall be paid overtime pay of a least 1.5 times the employee’s wage rate for the overtime hours wo</w:t>
      </w:r>
      <w:r>
        <w:t xml:space="preserve">rked. Time off in place of overtime shall be treated as hours of work and remuneration paid in respect to time off in place of overtime pay shall be treated as wages. </w:t>
      </w:r>
    </w:p>
    <w:p w14:paraId="6C915A78" w14:textId="77777777" w:rsidR="00960FD4" w:rsidRDefault="00FE2B3F">
      <w:pPr>
        <w:ind w:left="-5" w:right="38"/>
      </w:pPr>
      <w:r>
        <w:t>The time off in place of pay shall be provided by the employer and taken by the employee</w:t>
      </w:r>
      <w:r>
        <w:t xml:space="preserve"> within six (6) months of the end of the pay period in which it is earned. </w:t>
      </w:r>
    </w:p>
    <w:p w14:paraId="1F489466" w14:textId="77777777" w:rsidR="00960FD4" w:rsidRDefault="00FE2B3F">
      <w:pPr>
        <w:ind w:left="-5" w:right="38"/>
      </w:pPr>
      <w:r>
        <w:t>Lieu time must be taken within the six (6) months it was earned. In December all unused lieu will be paid out on the final calendar year payroll run; no lieu can be carried over in</w:t>
      </w:r>
      <w:r>
        <w:t xml:space="preserve">to new fiscal year. The employer shall provide a copy of this agreement to the employee. </w:t>
      </w:r>
    </w:p>
    <w:p w14:paraId="3E71C8A0" w14:textId="77777777" w:rsidR="00960FD4" w:rsidRDefault="00FE2B3F">
      <w:pPr>
        <w:ind w:left="-5" w:right="38"/>
      </w:pPr>
      <w:r>
        <w:t xml:space="preserve">No amendment or termination of this agreement shall be effective without at least one month’s notice inwriting by one party to the other. </w:t>
      </w:r>
    </w:p>
    <w:p w14:paraId="2E2A651D" w14:textId="77777777" w:rsidR="00960FD4" w:rsidRDefault="00FE2B3F">
      <w:pPr>
        <w:spacing w:after="18" w:line="259" w:lineRule="auto"/>
        <w:ind w:left="0" w:firstLine="0"/>
      </w:pPr>
      <w:r>
        <w:t xml:space="preserve"> </w:t>
      </w:r>
    </w:p>
    <w:p w14:paraId="2B75CBD9" w14:textId="77777777" w:rsidR="00960FD4" w:rsidRDefault="00FE2B3F">
      <w:pPr>
        <w:spacing w:after="18" w:line="259" w:lineRule="auto"/>
        <w:ind w:left="0" w:firstLine="0"/>
      </w:pPr>
      <w:r>
        <w:t xml:space="preserve"> </w:t>
      </w:r>
    </w:p>
    <w:p w14:paraId="611A1427" w14:textId="77777777" w:rsidR="00960FD4" w:rsidRDefault="00FE2B3F">
      <w:pPr>
        <w:ind w:left="-5" w:right="38"/>
      </w:pPr>
      <w:r>
        <w:t>Dated this ___________________ day of_________________ 20___</w:t>
      </w:r>
      <w:proofErr w:type="gramStart"/>
      <w:r>
        <w:t>_  .</w:t>
      </w:r>
      <w:proofErr w:type="gramEnd"/>
      <w:r>
        <w:t xml:space="preserve"> </w:t>
      </w:r>
    </w:p>
    <w:p w14:paraId="40841195" w14:textId="77777777" w:rsidR="00960FD4" w:rsidRDefault="00FE2B3F">
      <w:pPr>
        <w:spacing w:after="18" w:line="259" w:lineRule="auto"/>
        <w:ind w:left="0" w:firstLine="0"/>
      </w:pPr>
      <w:r>
        <w:t xml:space="preserve"> </w:t>
      </w:r>
    </w:p>
    <w:p w14:paraId="25A34CCF" w14:textId="77777777" w:rsidR="00960FD4" w:rsidRDefault="00FE2B3F">
      <w:pPr>
        <w:spacing w:after="18" w:line="259" w:lineRule="auto"/>
        <w:ind w:left="0" w:firstLine="0"/>
      </w:pPr>
      <w:r>
        <w:t xml:space="preserve"> </w:t>
      </w:r>
    </w:p>
    <w:p w14:paraId="04C66636" w14:textId="77777777" w:rsidR="00960FD4" w:rsidRDefault="00FE2B3F">
      <w:pPr>
        <w:spacing w:after="18" w:line="259" w:lineRule="auto"/>
        <w:ind w:left="0" w:firstLine="0"/>
      </w:pPr>
      <w:r>
        <w:t xml:space="preserve"> </w:t>
      </w:r>
    </w:p>
    <w:p w14:paraId="4A4BE442" w14:textId="77777777" w:rsidR="00960FD4" w:rsidRDefault="00FE2B3F">
      <w:pPr>
        <w:spacing w:after="18" w:line="259" w:lineRule="auto"/>
        <w:ind w:left="0" w:firstLine="0"/>
      </w:pPr>
      <w:r>
        <w:t xml:space="preserve"> </w:t>
      </w:r>
    </w:p>
    <w:p w14:paraId="5C808C1F" w14:textId="77777777" w:rsidR="00960FD4" w:rsidRDefault="00FE2B3F">
      <w:pPr>
        <w:spacing w:after="18" w:line="259" w:lineRule="auto"/>
        <w:ind w:left="0" w:firstLine="0"/>
      </w:pPr>
      <w:r>
        <w:t xml:space="preserve"> </w:t>
      </w:r>
    </w:p>
    <w:p w14:paraId="4A8C5A6D" w14:textId="77777777" w:rsidR="00960FD4" w:rsidRDefault="00FE2B3F">
      <w:pPr>
        <w:spacing w:after="18" w:line="259" w:lineRule="auto"/>
        <w:ind w:left="0" w:firstLine="0"/>
      </w:pPr>
      <w:r>
        <w:t xml:space="preserve"> </w:t>
      </w:r>
    </w:p>
    <w:p w14:paraId="0575E749" w14:textId="77777777" w:rsidR="00960FD4" w:rsidRDefault="00FE2B3F">
      <w:pPr>
        <w:spacing w:after="18" w:line="259" w:lineRule="auto"/>
        <w:ind w:left="0" w:firstLine="0"/>
      </w:pPr>
      <w:r>
        <w:t xml:space="preserve"> </w:t>
      </w:r>
    </w:p>
    <w:p w14:paraId="17368D46" w14:textId="77777777" w:rsidR="00960FD4" w:rsidRDefault="00FE2B3F">
      <w:pPr>
        <w:spacing w:after="31" w:line="259" w:lineRule="auto"/>
        <w:ind w:left="0" w:firstLine="0"/>
      </w:pPr>
      <w:r>
        <w:t xml:space="preserve"> </w:t>
      </w:r>
    </w:p>
    <w:p w14:paraId="22D68149" w14:textId="77777777" w:rsidR="00960FD4" w:rsidRDefault="00FE2B3F">
      <w:pPr>
        <w:tabs>
          <w:tab w:val="center" w:pos="3600"/>
          <w:tab w:val="center" w:pos="4320"/>
          <w:tab w:val="center" w:pos="6584"/>
        </w:tabs>
        <w:ind w:left="-15" w:firstLine="0"/>
      </w:pPr>
      <w:r>
        <w:t>_______________________________</w:t>
      </w:r>
      <w:r>
        <w:t xml:space="preserve">___ </w:t>
      </w:r>
      <w:r>
        <w:tab/>
        <w:t xml:space="preserve"> </w:t>
      </w:r>
      <w:r>
        <w:tab/>
        <w:t xml:space="preserve"> </w:t>
      </w:r>
      <w:r>
        <w:tab/>
        <w:t xml:space="preserve">_______________________________ </w:t>
      </w:r>
    </w:p>
    <w:p w14:paraId="1A2A929B" w14:textId="77777777" w:rsidR="00960FD4" w:rsidRDefault="00FE2B3F">
      <w:pPr>
        <w:tabs>
          <w:tab w:val="center" w:pos="2880"/>
          <w:tab w:val="center" w:pos="3600"/>
          <w:tab w:val="center" w:pos="4320"/>
          <w:tab w:val="center" w:pos="5441"/>
        </w:tabs>
        <w:spacing w:after="2379"/>
        <w:ind w:left="-15" w:firstLine="0"/>
      </w:pPr>
      <w:r>
        <w:t xml:space="preserve">Employer </w:t>
      </w:r>
      <w:proofErr w:type="gramStart"/>
      <w:r>
        <w:t xml:space="preserve">Representative  </w:t>
      </w:r>
      <w:r>
        <w:tab/>
      </w:r>
      <w:proofErr w:type="gramEnd"/>
      <w:r>
        <w:t xml:space="preserve"> </w:t>
      </w:r>
      <w:r>
        <w:tab/>
        <w:t xml:space="preserve"> </w:t>
      </w:r>
      <w:r>
        <w:tab/>
        <w:t xml:space="preserve"> </w:t>
      </w:r>
      <w:r>
        <w:tab/>
        <w:t xml:space="preserve">Employee </w:t>
      </w:r>
    </w:p>
    <w:p w14:paraId="6E4709EA" w14:textId="77777777" w:rsidR="00960FD4" w:rsidRDefault="00FE2B3F">
      <w:pPr>
        <w:spacing w:after="0" w:line="259" w:lineRule="auto"/>
        <w:ind w:left="0" w:firstLine="0"/>
      </w:pPr>
      <w:r>
        <w:rPr>
          <w:b/>
          <w:sz w:val="24"/>
        </w:rPr>
        <w:lastRenderedPageBreak/>
        <w:t xml:space="preserve"> </w:t>
      </w:r>
    </w:p>
    <w:p w14:paraId="36544C65" w14:textId="77777777" w:rsidR="00960FD4" w:rsidRDefault="00FE2B3F">
      <w:pPr>
        <w:spacing w:after="284" w:line="259" w:lineRule="auto"/>
        <w:ind w:left="10" w:right="40"/>
        <w:jc w:val="center"/>
      </w:pPr>
      <w:r>
        <w:rPr>
          <w:sz w:val="18"/>
        </w:rPr>
        <w:t>2</w:t>
      </w:r>
    </w:p>
    <w:sectPr w:rsidR="00960FD4">
      <w:pgSz w:w="12240" w:h="15840"/>
      <w:pgMar w:top="711" w:right="1399" w:bottom="56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MacDonald" w:date="2023-05-05T14:32:00Z" w:initials="JM">
    <w:p w14:paraId="4F628A31" w14:textId="77777777" w:rsidR="003A6865" w:rsidRDefault="003A6865" w:rsidP="00A75DC7">
      <w:r>
        <w:rPr>
          <w:rStyle w:val="CommentReference"/>
        </w:rPr>
        <w:annotationRef/>
      </w:r>
      <w:r>
        <w:rPr>
          <w:szCs w:val="20"/>
        </w:rPr>
        <w:t>Covered by Alberta Labour Standards - Hours of Work and Rest - Employees asked to work for short periods.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628A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9202" w16cex:dateUtc="2023-05-05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628A31" w16cid:durableId="27FF92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46532"/>
    <w:multiLevelType w:val="hybridMultilevel"/>
    <w:tmpl w:val="EF8A2BDC"/>
    <w:lvl w:ilvl="0" w:tplc="EE26EAAE">
      <w:start w:val="1"/>
      <w:numFmt w:val="decimal"/>
      <w:lvlText w:val="%1."/>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B6FFCC">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60817C">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D061A4">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C0118">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C4CC1A">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A6BD44">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E26BC">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1451B2">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9744849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MacDonald">
    <w15:presenceInfo w15:providerId="AD" w15:userId="S::jmacdonald@nlls.ab.ca::63e29e2b-de9f-40da-bdb4-24a156052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D4"/>
    <w:rsid w:val="0037191A"/>
    <w:rsid w:val="003A6865"/>
    <w:rsid w:val="00960FD4"/>
    <w:rsid w:val="00D62091"/>
    <w:rsid w:val="00FE2B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555EC3"/>
  <w15:docId w15:val="{373C6CB3-58F4-0943-949E-7F50C1E7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9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6865"/>
    <w:rPr>
      <w:sz w:val="16"/>
      <w:szCs w:val="16"/>
    </w:rPr>
  </w:style>
  <w:style w:type="paragraph" w:styleId="CommentText">
    <w:name w:val="annotation text"/>
    <w:basedOn w:val="Normal"/>
    <w:link w:val="CommentTextChar"/>
    <w:uiPriority w:val="99"/>
    <w:semiHidden/>
    <w:unhideWhenUsed/>
    <w:rsid w:val="003A6865"/>
    <w:pPr>
      <w:spacing w:line="240" w:lineRule="auto"/>
    </w:pPr>
    <w:rPr>
      <w:szCs w:val="20"/>
    </w:rPr>
  </w:style>
  <w:style w:type="character" w:customStyle="1" w:styleId="CommentTextChar">
    <w:name w:val="Comment Text Char"/>
    <w:basedOn w:val="DefaultParagraphFont"/>
    <w:link w:val="CommentText"/>
    <w:uiPriority w:val="99"/>
    <w:semiHidden/>
    <w:rsid w:val="003A686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A6865"/>
    <w:rPr>
      <w:b/>
      <w:bCs/>
    </w:rPr>
  </w:style>
  <w:style w:type="character" w:customStyle="1" w:styleId="CommentSubjectChar">
    <w:name w:val="Comment Subject Char"/>
    <w:basedOn w:val="CommentTextChar"/>
    <w:link w:val="CommentSubject"/>
    <w:uiPriority w:val="99"/>
    <w:semiHidden/>
    <w:rsid w:val="003A686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alberta.ca/alberta-employment-standards-%20rules.aspx" TargetMode="External"/><Relationship Id="rId11" Type="http://schemas.openxmlformats.org/officeDocument/2006/relationships/image" Target="media/image1.jpg"/><Relationship Id="rId5" Type="http://schemas.openxmlformats.org/officeDocument/2006/relationships/hyperlink" Target="https://www.alberta.ca/alberta-employment-standards-%20rules.aspx" TargetMode="External"/><Relationship Id="rId15" Type="http://schemas.openxmlformats.org/officeDocument/2006/relationships/customXml" Target="../customXml/item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2347CE1EE8149AC77FCC39D076147" ma:contentTypeVersion="4" ma:contentTypeDescription="Create a new document." ma:contentTypeScope="" ma:versionID="7058d81139c5401979d2a84c8d988048">
  <xsd:schema xmlns:xsd="http://www.w3.org/2001/XMLSchema" xmlns:xs="http://www.w3.org/2001/XMLSchema" xmlns:p="http://schemas.microsoft.com/office/2006/metadata/properties" xmlns:ns2="aae82c01-eba8-4623-b50e-e35e4eb30b72" targetNamespace="http://schemas.microsoft.com/office/2006/metadata/properties" ma:root="true" ma:fieldsID="7af725b05b3c26b9a5c89c3f39547f1b" ns2:_="">
    <xsd:import namespace="aae82c01-eba8-4623-b50e-e35e4eb30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2c01-eba8-4623-b50e-e35e4eb30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8BF87-76D6-40D4-9DFD-83AA758A4CDE}"/>
</file>

<file path=customXml/itemProps2.xml><?xml version="1.0" encoding="utf-8"?>
<ds:datastoreItem xmlns:ds="http://schemas.openxmlformats.org/officeDocument/2006/customXml" ds:itemID="{AD428C36-09D9-44FA-9950-49C243C3491A}"/>
</file>

<file path=customXml/itemProps3.xml><?xml version="1.0" encoding="utf-8"?>
<ds:datastoreItem xmlns:ds="http://schemas.openxmlformats.org/officeDocument/2006/customXml" ds:itemID="{AF3749E7-1316-498A-A908-187D8DC08DAC}"/>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Paradis</dc:creator>
  <cp:keywords/>
  <cp:lastModifiedBy>James MacDonald</cp:lastModifiedBy>
  <cp:revision>2</cp:revision>
  <dcterms:created xsi:type="dcterms:W3CDTF">2023-05-05T20:40:00Z</dcterms:created>
  <dcterms:modified xsi:type="dcterms:W3CDTF">2023-05-05T20:40:00Z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0x0101006312347CE1EE8149AC77FCC39D076147</vt:lpwstr>
  </property>
</Properties>
</file>